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ABB" w:rsidRDefault="005D5ABB">
      <w:pPr>
        <w:rPr>
          <w:sz w:val="24"/>
        </w:rPr>
      </w:pPr>
      <w:r>
        <w:rPr>
          <w:noProof/>
        </w:rPr>
        <mc:AlternateContent>
          <mc:Choice Requires="wps">
            <w:drawing>
              <wp:anchor distT="0" distB="0" distL="114300" distR="114300" simplePos="0" relativeHeight="251711488" behindDoc="0" locked="0" layoutInCell="1" allowOverlap="1">
                <wp:simplePos x="0" y="0"/>
                <wp:positionH relativeFrom="column">
                  <wp:posOffset>4386</wp:posOffset>
                </wp:positionH>
                <wp:positionV relativeFrom="paragraph">
                  <wp:posOffset>47330</wp:posOffset>
                </wp:positionV>
                <wp:extent cx="5415148" cy="2881423"/>
                <wp:effectExtent l="0" t="0" r="14605" b="14605"/>
                <wp:wrapNone/>
                <wp:docPr id="19" name="テキスト ボックス 19"/>
                <wp:cNvGraphicFramePr/>
                <a:graphic xmlns:a="http://schemas.openxmlformats.org/drawingml/2006/main">
                  <a:graphicData uri="http://schemas.microsoft.com/office/word/2010/wordprocessingShape">
                    <wps:wsp>
                      <wps:cNvSpPr txBox="1"/>
                      <wps:spPr>
                        <a:xfrm>
                          <a:off x="0" y="0"/>
                          <a:ext cx="5415148" cy="2881423"/>
                        </a:xfrm>
                        <a:prstGeom prst="rect">
                          <a:avLst/>
                        </a:prstGeom>
                        <a:solidFill>
                          <a:schemeClr val="lt1"/>
                        </a:solidFill>
                        <a:ln w="6350">
                          <a:solidFill>
                            <a:prstClr val="black"/>
                          </a:solidFill>
                        </a:ln>
                      </wps:spPr>
                      <wps:txbx>
                        <w:txbxContent>
                          <w:p w:rsidR="005D5ABB" w:rsidRPr="000878EB" w:rsidRDefault="005D5ABB" w:rsidP="005D5ABB">
                            <w:r w:rsidRPr="000878EB">
                              <w:rPr>
                                <w:rFonts w:hint="eastAsia"/>
                              </w:rPr>
                              <w:t>■中山きくさんの証言</w:t>
                            </w:r>
                          </w:p>
                          <w:p w:rsidR="005D5ABB" w:rsidRPr="000878EB" w:rsidRDefault="005D5ABB" w:rsidP="005D5ABB">
                            <w:r w:rsidRPr="000878EB">
                              <w:rPr>
                                <w:rFonts w:hint="eastAsia"/>
                              </w:rPr>
                              <w:t>・『令和７年度　なんじょう歴史文化保存継承事業　年報』</w:t>
                            </w:r>
                            <w:r w:rsidRPr="000878EB">
                              <w:t>p.7-29（以下、『令和７年度　年報』）</w:t>
                            </w:r>
                          </w:p>
                          <w:p w:rsidR="005D5ABB" w:rsidRPr="000878EB" w:rsidRDefault="000878EB" w:rsidP="005D5ABB">
                            <w:hyperlink r:id="rId7" w:history="1">
                              <w:r w:rsidR="005D5ABB" w:rsidRPr="000878EB">
                                <w:rPr>
                                  <w:rStyle w:val="a7"/>
                                </w:rPr>
                                <w:t xml:space="preserve"> https://nanjo-archive.jp/wp/wp-content/uploads/2026/03/%E4%BB%A4%E5%92%8C%EF%BC%97%E5%B9%B4%E5%BA%A6%E3%81%AA%E3%82%93%E3%81%98%E3%82%87%E3%81%86%E6%AD%B4%E5%8F%B2%E6%96%87%E5%8C%96%E4%BF%9D%E5%AD%98%E7%B6%99%E6%89%BF%E4%BA%8B%E6%A5%AD-%E5%B9%B4%E5%A0%B1.pdf</w:t>
                              </w:r>
                            </w:hyperlink>
                          </w:p>
                          <w:p w:rsidR="005D5ABB" w:rsidRPr="000878EB" w:rsidRDefault="005D5ABB" w:rsidP="005D5ABB">
                            <w:r w:rsidRPr="000878EB">
                              <w:rPr>
                                <w:rFonts w:hint="eastAsia"/>
                              </w:rPr>
                              <w:t>・テキストデータ：中山</w:t>
                            </w:r>
                            <w:r w:rsidRPr="000878EB">
                              <w:t xml:space="preserve"> きく（なかやま きく）（旧姓津波　昭和3年生まれ　佐敷・新里）【キーワード】学徒隊（以下、テキストデータ）</w:t>
                            </w:r>
                          </w:p>
                          <w:p w:rsidR="005D5ABB" w:rsidRPr="000878EB" w:rsidRDefault="005D5ABB">
                            <w:r w:rsidRPr="000878EB">
                              <w:rPr>
                                <w:rFonts w:hint="eastAsia"/>
                              </w:rPr>
                              <w:t xml:space="preserve">　</w:t>
                            </w:r>
                            <w:hyperlink r:id="rId8" w:history="1">
                              <w:r w:rsidRPr="000878EB">
                                <w:rPr>
                                  <w:rStyle w:val="a7"/>
                                </w:rPr>
                                <w:t>https://nanjo-archive.jp/document/?detail=226896&amp;genre=5</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9" o:spid="_x0000_s1026" type="#_x0000_t202" style="position:absolute;left:0;text-align:left;margin-left:.35pt;margin-top:3.75pt;width:426.4pt;height:226.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" fillcolor="white [3201]" strokeweight=".5pt">
                <v:textbox>
                  <w:txbxContent>
                    <w:p w:rsidR="005D5ABB" w:rsidRPr="000878EB" w:rsidRDefault="005D5ABB" w:rsidP="005D5ABB">
                      <w:r w:rsidRPr="000878EB">
                        <w:rPr>
                          <w:rFonts w:hint="eastAsia"/>
                        </w:rPr>
                        <w:t>■中山きくさんの証言</w:t>
                      </w:r>
                    </w:p>
                    <w:p w:rsidR="005D5ABB" w:rsidRPr="000878EB" w:rsidRDefault="005D5ABB" w:rsidP="005D5ABB">
                      <w:r w:rsidRPr="000878EB">
                        <w:rPr>
                          <w:rFonts w:hint="eastAsia"/>
                        </w:rPr>
                        <w:t>・『令和７年度　なんじょう歴史文化保存継承事業　年報』</w:t>
                      </w:r>
                      <w:r w:rsidRPr="000878EB">
                        <w:t>p.7-29（以下、『令和７年度　年報』）</w:t>
                      </w:r>
                    </w:p>
                    <w:p w:rsidR="005D5ABB" w:rsidRPr="000878EB" w:rsidRDefault="000878EB" w:rsidP="005D5ABB">
                      <w:hyperlink r:id="rId9" w:history="1">
                        <w:r w:rsidR="005D5ABB" w:rsidRPr="000878EB">
                          <w:rPr>
                            <w:rStyle w:val="a7"/>
                          </w:rPr>
                          <w:t xml:space="preserve"> https://nanjo-archive.jp/wp/wp-content/uploads/2026/03/%E4%BB%A4%E5%92%8C%EF%BC%97%E5%B9%B4%E5%BA%A6%E3%81%AA%E3%82%93%E3%81%98%E3%82%87%E3%81%86%E6%AD%B4%E5%8F%B2%E6%96%87%E5%8C%96%E4%BF%9D%E5%AD%98%E7%B6%99%E6%89%BF%E4%BA%8B%E6%A5%AD-%E5%B9%B4%E5%A0%B1.pdf</w:t>
                        </w:r>
                      </w:hyperlink>
                    </w:p>
                    <w:p w:rsidR="005D5ABB" w:rsidRPr="000878EB" w:rsidRDefault="005D5ABB" w:rsidP="005D5ABB">
                      <w:r w:rsidRPr="000878EB">
                        <w:rPr>
                          <w:rFonts w:hint="eastAsia"/>
                        </w:rPr>
                        <w:t>・テキストデータ：中山</w:t>
                      </w:r>
                      <w:r w:rsidRPr="000878EB">
                        <w:t xml:space="preserve"> きく（なかやま きく）（旧姓津波　昭和3年生まれ　佐敷・新里）【キーワード】学徒隊（以下、テキストデータ）</w:t>
                      </w:r>
                    </w:p>
                    <w:p w:rsidR="005D5ABB" w:rsidRPr="000878EB" w:rsidRDefault="005D5ABB">
                      <w:r w:rsidRPr="000878EB">
                        <w:rPr>
                          <w:rFonts w:hint="eastAsia"/>
                        </w:rPr>
                        <w:t xml:space="preserve">　</w:t>
                      </w:r>
                      <w:hyperlink r:id="rId10" w:history="1">
                        <w:r w:rsidRPr="000878EB">
                          <w:rPr>
                            <w:rStyle w:val="a7"/>
                          </w:rPr>
                          <w:t>https://nanjo-archive.jp/document/?detail=226896&amp;genre=5</w:t>
                        </w:r>
                      </w:hyperlink>
                    </w:p>
                  </w:txbxContent>
                </v:textbox>
              </v:shape>
            </w:pict>
          </mc:Fallback>
        </mc:AlternateContent>
      </w:r>
    </w:p>
    <w:p w:rsidR="005D5ABB" w:rsidRDefault="005D5ABB">
      <w:pPr>
        <w:rPr>
          <w:sz w:val="24"/>
        </w:rPr>
      </w:pPr>
    </w:p>
    <w:p w:rsidR="005D5ABB" w:rsidRDefault="005D5ABB">
      <w:pPr>
        <w:rPr>
          <w:sz w:val="24"/>
        </w:rPr>
      </w:pPr>
    </w:p>
    <w:p w:rsidR="005D5ABB" w:rsidRDefault="005D5ABB">
      <w:pPr>
        <w:rPr>
          <w:sz w:val="24"/>
        </w:rPr>
      </w:pPr>
    </w:p>
    <w:p w:rsidR="005D5ABB" w:rsidRDefault="005D5ABB">
      <w:pPr>
        <w:rPr>
          <w:sz w:val="24"/>
        </w:rPr>
      </w:pPr>
    </w:p>
    <w:p w:rsidR="005D5ABB" w:rsidRDefault="005D5ABB">
      <w:pPr>
        <w:rPr>
          <w:sz w:val="24"/>
        </w:rPr>
      </w:pPr>
    </w:p>
    <w:p w:rsidR="005D5ABB" w:rsidRDefault="005D5ABB">
      <w:pPr>
        <w:rPr>
          <w:sz w:val="24"/>
        </w:rPr>
      </w:pPr>
    </w:p>
    <w:p w:rsidR="005D5ABB" w:rsidRDefault="005D5ABB">
      <w:pPr>
        <w:rPr>
          <w:sz w:val="24"/>
        </w:rPr>
      </w:pPr>
    </w:p>
    <w:p w:rsidR="005D5ABB" w:rsidRDefault="005D5ABB">
      <w:pPr>
        <w:rPr>
          <w:sz w:val="24"/>
        </w:rPr>
      </w:pPr>
    </w:p>
    <w:p w:rsidR="005D5ABB" w:rsidRDefault="005D5ABB">
      <w:pPr>
        <w:rPr>
          <w:sz w:val="24"/>
        </w:rPr>
      </w:pPr>
    </w:p>
    <w:p w:rsidR="005D5ABB" w:rsidRDefault="005D5ABB">
      <w:pPr>
        <w:rPr>
          <w:sz w:val="24"/>
        </w:rPr>
      </w:pPr>
    </w:p>
    <w:p w:rsidR="005D5ABB" w:rsidRDefault="005D5ABB">
      <w:pPr>
        <w:rPr>
          <w:sz w:val="24"/>
        </w:rPr>
      </w:pPr>
    </w:p>
    <w:p w:rsidR="005D5ABB" w:rsidRDefault="005D5ABB">
      <w:pPr>
        <w:rPr>
          <w:sz w:val="24"/>
        </w:rPr>
      </w:pPr>
    </w:p>
    <w:p w:rsidR="002B46EB" w:rsidRDefault="002B46EB">
      <w:pPr>
        <w:rPr>
          <w:sz w:val="24"/>
        </w:rPr>
      </w:pPr>
      <w:bookmarkStart w:id="0" w:name="_GoBack"/>
      <w:bookmarkEnd w:id="0"/>
    </w:p>
    <w:p w:rsidR="004B1E8D" w:rsidRPr="005D5ABB" w:rsidRDefault="005D5ABB">
      <w:pPr>
        <w:rPr>
          <w:sz w:val="24"/>
        </w:rPr>
      </w:pPr>
      <w:r w:rsidRPr="005D5ABB">
        <w:rPr>
          <w:rFonts w:hint="eastAsia"/>
          <w:sz w:val="24"/>
        </w:rPr>
        <w:t>【</w:t>
      </w:r>
      <w:r w:rsidRPr="005D5ABB">
        <w:rPr>
          <w:sz w:val="24"/>
        </w:rPr>
        <w:t>クイズ</w:t>
      </w:r>
      <w:r w:rsidR="002B46EB">
        <w:rPr>
          <w:rFonts w:hint="eastAsia"/>
          <w:sz w:val="24"/>
        </w:rPr>
        <w:t>で考えよう</w:t>
      </w:r>
      <w:r w:rsidRPr="005D5ABB">
        <w:rPr>
          <w:rFonts w:hint="eastAsia"/>
          <w:sz w:val="24"/>
        </w:rPr>
        <w:t>】</w:t>
      </w:r>
      <w:r w:rsidRPr="005D5ABB">
        <w:rPr>
          <w:sz w:val="24"/>
        </w:rPr>
        <w:t>きくさんの小学生時代</w:t>
      </w:r>
      <w:r w:rsidRPr="005D5ABB">
        <w:rPr>
          <w:rFonts w:hint="eastAsia"/>
          <w:sz w:val="24"/>
        </w:rPr>
        <w:t>に「あった」ものはどれ？</w:t>
      </w:r>
    </w:p>
    <w:p w:rsidR="004B1E8D" w:rsidRPr="005D5ABB" w:rsidRDefault="004B1E8D">
      <w:pPr>
        <w:rPr>
          <w:sz w:val="24"/>
        </w:rPr>
      </w:pPr>
    </w:p>
    <w:p w:rsidR="004B1E8D" w:rsidRPr="005D5ABB" w:rsidRDefault="005D5ABB">
      <w:pPr>
        <w:rPr>
          <w:sz w:val="24"/>
        </w:rPr>
      </w:pPr>
      <w:r w:rsidRPr="005D5ABB">
        <w:rPr>
          <w:rFonts w:hint="eastAsia"/>
          <w:sz w:val="24"/>
        </w:rPr>
        <w:t>①映画館</w:t>
      </w:r>
      <w:r w:rsidRPr="005D5ABB">
        <w:rPr>
          <w:sz w:val="24"/>
        </w:rPr>
        <w:tab/>
      </w:r>
      <w:r>
        <w:rPr>
          <w:sz w:val="24"/>
        </w:rPr>
        <w:tab/>
      </w:r>
      <w:r w:rsidRPr="005D5ABB">
        <w:rPr>
          <w:rFonts w:hint="eastAsia"/>
          <w:sz w:val="24"/>
        </w:rPr>
        <w:t>②学校の制服</w:t>
      </w:r>
      <w:r>
        <w:rPr>
          <w:sz w:val="24"/>
        </w:rPr>
        <w:tab/>
      </w:r>
      <w:r>
        <w:rPr>
          <w:sz w:val="24"/>
        </w:rPr>
        <w:tab/>
      </w:r>
      <w:r w:rsidRPr="005D5ABB">
        <w:rPr>
          <w:rFonts w:hint="eastAsia"/>
          <w:sz w:val="24"/>
        </w:rPr>
        <w:t>③英語の授業</w:t>
      </w:r>
    </w:p>
    <w:p w:rsidR="004B1E8D" w:rsidRDefault="004B1E8D"/>
    <w:p w:rsidR="000878EB" w:rsidRDefault="000878EB">
      <w:pPr>
        <w:rPr>
          <w:rFonts w:hint="eastAsia"/>
        </w:rPr>
      </w:pPr>
      <w:r w:rsidRPr="000878EB">
        <w:rPr>
          <w:rFonts w:hint="eastAsia"/>
          <w:bdr w:val="single" w:sz="4" w:space="0" w:color="auto"/>
        </w:rPr>
        <w:t>証言</w:t>
      </w:r>
    </w:p>
    <w:p w:rsidR="005D5ABB" w:rsidRDefault="005D5ABB" w:rsidP="005D5ABB">
      <w:r>
        <w:rPr>
          <w:rFonts w:hint="eastAsia"/>
        </w:rPr>
        <w:t>・『令和７年度　年報』</w:t>
      </w:r>
      <w:r>
        <w:t>p.8、10</w:t>
      </w:r>
    </w:p>
    <w:p w:rsidR="004B1E8D" w:rsidRDefault="005D5ABB">
      <w:r>
        <w:rPr>
          <w:rFonts w:hint="eastAsia"/>
        </w:rPr>
        <w:t>・テキストデータ：「■着ることができなかった憧れの制服」、「■ニュース映画を観て看護婦に憧れる」</w:t>
      </w:r>
    </w:p>
    <w:p w:rsidR="004B1E8D" w:rsidRDefault="004B1E8D"/>
    <w:p w:rsidR="000878EB" w:rsidRPr="005D5ABB" w:rsidRDefault="000878EB">
      <w:pPr>
        <w:rPr>
          <w:rFonts w:hint="eastAsia"/>
        </w:rPr>
      </w:pPr>
    </w:p>
    <w:p w:rsidR="002B46EB" w:rsidRDefault="002B46EB">
      <w:r w:rsidRPr="002B46EB">
        <w:rPr>
          <w:rFonts w:hint="eastAsia"/>
          <w:sz w:val="24"/>
        </w:rPr>
        <w:t>【体験談を読んで考えよう】</w:t>
      </w:r>
    </w:p>
    <w:p w:rsidR="002B46EB" w:rsidRDefault="002B46EB">
      <w:r>
        <w:rPr>
          <w:noProof/>
        </w:rPr>
        <mc:AlternateContent>
          <mc:Choice Requires="wps">
            <w:drawing>
              <wp:anchor distT="0" distB="0" distL="114300" distR="114300" simplePos="0" relativeHeight="251682816" behindDoc="0" locked="0" layoutInCell="1" allowOverlap="1" wp14:anchorId="6045162C" wp14:editId="55706F39">
                <wp:simplePos x="0" y="0"/>
                <wp:positionH relativeFrom="column">
                  <wp:posOffset>95522</wp:posOffset>
                </wp:positionH>
                <wp:positionV relativeFrom="paragraph">
                  <wp:posOffset>54718</wp:posOffset>
                </wp:positionV>
                <wp:extent cx="5248275" cy="2576946"/>
                <wp:effectExtent l="0" t="0" r="28575" b="13970"/>
                <wp:wrapNone/>
                <wp:docPr id="18" name="テキスト ボックス 18"/>
                <wp:cNvGraphicFramePr/>
                <a:graphic xmlns:a="http://schemas.openxmlformats.org/drawingml/2006/main">
                  <a:graphicData uri="http://schemas.microsoft.com/office/word/2010/wordprocessingShape">
                    <wps:wsp>
                      <wps:cNvSpPr txBox="1"/>
                      <wps:spPr>
                        <a:xfrm>
                          <a:off x="0" y="0"/>
                          <a:ext cx="5248275" cy="2576946"/>
                        </a:xfrm>
                        <a:prstGeom prst="rect">
                          <a:avLst/>
                        </a:prstGeom>
                        <a:solidFill>
                          <a:schemeClr val="lt1"/>
                        </a:solidFill>
                        <a:ln w="6350">
                          <a:solidFill>
                            <a:prstClr val="black"/>
                          </a:solidFill>
                        </a:ln>
                      </wps:spPr>
                      <wps:txbx>
                        <w:txbxContent>
                          <w:p w:rsidR="003F2EFF" w:rsidRPr="003F2EFF" w:rsidRDefault="003F2EFF" w:rsidP="009968F3">
                            <w:pPr>
                              <w:spacing w:line="300" w:lineRule="exact"/>
                              <w:rPr>
                                <w:b/>
                              </w:rPr>
                            </w:pPr>
                            <w:r w:rsidRPr="003F2EFF">
                              <w:rPr>
                                <w:rFonts w:hint="eastAsia"/>
                                <w:b/>
                                <w:highlight w:val="yellow"/>
                              </w:rPr>
                              <w:t>家族の反対を押し切って看護教育へ</w:t>
                            </w:r>
                          </w:p>
                          <w:p w:rsidR="003F2EFF" w:rsidRDefault="003F2EFF" w:rsidP="009968F3">
                            <w:pPr>
                              <w:spacing w:line="300" w:lineRule="exact"/>
                              <w:ind w:firstLineChars="100" w:firstLine="220"/>
                            </w:pPr>
                            <w:r>
                              <w:rPr>
                                <w:rFonts w:hint="eastAsia"/>
                              </w:rPr>
                              <w:t>［</w:t>
                            </w:r>
                            <w:r>
                              <w:t>1945年（昭和20）2月、二高女の稲福全栄校長は第三十二軍司令部から「生徒に看護教育を受けさせるように」という要請を受け、学校（県知事官舎のことだと思われる）で4年生70人を対象とした看護教育が始められた。これは従軍補助看護婦の養成を目的としたもので、球（たま）部隊の衛生下士官（かしかん）を教官とし、主として外傷の救急処置法や、伝染性疾患とその看護法が教えられた</w:t>
                            </w:r>
                            <w:r>
                              <w:t>※</w:t>
                            </w:r>
                            <w:r>
                              <w:t>18。］</w:t>
                            </w:r>
                          </w:p>
                          <w:p w:rsidR="003F2EFF" w:rsidRDefault="003F2EFF" w:rsidP="009968F3">
                            <w:pPr>
                              <w:spacing w:line="300" w:lineRule="exact"/>
                              <w:ind w:firstLineChars="100" w:firstLine="220"/>
                            </w:pPr>
                            <w:r>
                              <w:t>1945年（昭和20）の2月ごろ、佐敷村の役場を通して学校から連絡が来た。私の家には電話がなかったので、役場吏員（りいん）（役場職員）の人が伝えてくれたと思う。学校も焼けて、先生方もどこにいるかわからなかったが、現在の西原町に一間だけ借りて、校長先生と4、5人の先生方が事務作業をしていたそうだ。</w:t>
                            </w:r>
                          </w:p>
                          <w:p w:rsidR="003F2EFF" w:rsidRPr="00F070E3" w:rsidRDefault="003F2EFF" w:rsidP="002B46EB">
                            <w:pPr>
                              <w:spacing w:line="300" w:lineRule="exact"/>
                              <w:ind w:firstLineChars="100" w:firstLine="220"/>
                            </w:pPr>
                            <w:r>
                              <w:rPr>
                                <w:rFonts w:hint="eastAsia"/>
                              </w:rPr>
                              <w:t>連絡の内容は、家の人が許可をしてくれたら、（山部隊※</w:t>
                            </w:r>
                            <w:r>
                              <w:t>19野戦病院看護教育隊へ補助看護婦要員として入隊し看護教育を受けるために</w:t>
                            </w:r>
                            <w:r>
                              <w:t>※</w:t>
                            </w:r>
                            <w:r>
                              <w:t>20）3月6日に国場駅に集まりなさいというものだった。</w:t>
                            </w:r>
                            <w:r w:rsidRPr="003F2EFF">
                              <w:rPr>
                                <w:u w:val="single" w:color="FF0000"/>
                              </w:rPr>
                              <w:t>これは命令ではなかった。</w:t>
                            </w:r>
                            <w:r>
                              <w:t>この連絡の内容を家族に伝え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5162C" id="テキスト ボックス 18" o:spid="_x0000_s1027" type="#_x0000_t202" style="position:absolute;left:0;text-align:left;margin-left:7.5pt;margin-top:4.3pt;width:413.25pt;height:20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" fillcolor="white [3201]" strokeweight=".5pt">
                <v:textbox>
                  <w:txbxContent>
                    <w:p w:rsidR="003F2EFF" w:rsidRPr="003F2EFF" w:rsidRDefault="003F2EFF" w:rsidP="009968F3">
                      <w:pPr>
                        <w:spacing w:line="300" w:lineRule="exact"/>
                        <w:rPr>
                          <w:b/>
                        </w:rPr>
                      </w:pPr>
                      <w:r w:rsidRPr="003F2EFF">
                        <w:rPr>
                          <w:rFonts w:hint="eastAsia"/>
                          <w:b/>
                          <w:highlight w:val="yellow"/>
                        </w:rPr>
                        <w:t>家族の反対を押し切って看護教育へ</w:t>
                      </w:r>
                    </w:p>
                    <w:p w:rsidR="003F2EFF" w:rsidRDefault="003F2EFF" w:rsidP="009968F3">
                      <w:pPr>
                        <w:spacing w:line="300" w:lineRule="exact"/>
                        <w:ind w:firstLineChars="100" w:firstLine="220"/>
                      </w:pPr>
                      <w:r>
                        <w:rPr>
                          <w:rFonts w:hint="eastAsia"/>
                        </w:rPr>
                        <w:t>［</w:t>
                      </w:r>
                      <w:r>
                        <w:t>1945年（昭和20）2月、二高女の稲福全栄校長は第三十二軍司令部から「生徒に看護教育を受けさせるように」という要請を受け、学校（県知事官舎のことだと思われる）で4年生70人を対象とした看護教育が始められた。これは従軍補助看護婦の養成を目的としたもので、球（たま）部隊の衛生下士官（かしかん）を教官とし、主として外傷の救急処置法や、伝染性疾患とその看護法が教えられた</w:t>
                      </w:r>
                      <w:r>
                        <w:t>※</w:t>
                      </w:r>
                      <w:r>
                        <w:t>18。］</w:t>
                      </w:r>
                    </w:p>
                    <w:p w:rsidR="003F2EFF" w:rsidRDefault="003F2EFF" w:rsidP="009968F3">
                      <w:pPr>
                        <w:spacing w:line="300" w:lineRule="exact"/>
                        <w:ind w:firstLineChars="100" w:firstLine="220"/>
                      </w:pPr>
                      <w:r>
                        <w:t>1945年（昭和20）の2月ごろ、佐敷村の役場を通して学校から連絡が来た。私の家には電話がなかったので、役場吏員（りいん）（役場職員）の人が伝えてくれたと思う。学校も焼けて、先生方もどこにいるかわからなかったが、現在の西原町に一間だけ借りて、校長先生と4、5人の先生方が事務作業をしていたそうだ。</w:t>
                      </w:r>
                    </w:p>
                    <w:p w:rsidR="003F2EFF" w:rsidRPr="00F070E3" w:rsidRDefault="003F2EFF" w:rsidP="002B46EB">
                      <w:pPr>
                        <w:spacing w:line="300" w:lineRule="exact"/>
                        <w:ind w:firstLineChars="100" w:firstLine="220"/>
                      </w:pPr>
                      <w:r>
                        <w:rPr>
                          <w:rFonts w:hint="eastAsia"/>
                        </w:rPr>
                        <w:t>連絡の内容は、家の人が許可をしてくれたら、（山部隊※</w:t>
                      </w:r>
                      <w:r>
                        <w:t>19野戦病院看護教育隊へ補助看護婦要員として入隊し看護教育を受けるために</w:t>
                      </w:r>
                      <w:r>
                        <w:t>※</w:t>
                      </w:r>
                      <w:r>
                        <w:t>20）3月6日に国場駅に集まりなさいというものだった。</w:t>
                      </w:r>
                      <w:r w:rsidRPr="003F2EFF">
                        <w:rPr>
                          <w:u w:val="single" w:color="FF0000"/>
                        </w:rPr>
                        <w:t>これは命令ではなかった。</w:t>
                      </w:r>
                      <w:r>
                        <w:t>この連絡の内容を家族に伝え</w:t>
                      </w:r>
                    </w:p>
                  </w:txbxContent>
                </v:textbox>
              </v:shape>
            </w:pict>
          </mc:Fallback>
        </mc:AlternateContent>
      </w:r>
    </w:p>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0878EB">
      <w:r>
        <w:rPr>
          <w:noProof/>
        </w:rPr>
        <w:lastRenderedPageBreak/>
        <mc:AlternateContent>
          <mc:Choice Requires="wps">
            <w:drawing>
              <wp:anchor distT="0" distB="0" distL="114300" distR="114300" simplePos="0" relativeHeight="251715584" behindDoc="0" locked="0" layoutInCell="1" allowOverlap="1" wp14:anchorId="02E9B2E7" wp14:editId="5A810CB3">
                <wp:simplePos x="0" y="0"/>
                <wp:positionH relativeFrom="column">
                  <wp:posOffset>73660</wp:posOffset>
                </wp:positionH>
                <wp:positionV relativeFrom="paragraph">
                  <wp:posOffset>-12921</wp:posOffset>
                </wp:positionV>
                <wp:extent cx="5248894" cy="5854535"/>
                <wp:effectExtent l="0" t="0" r="28575" b="13335"/>
                <wp:wrapNone/>
                <wp:docPr id="20" name="テキスト ボックス 20"/>
                <wp:cNvGraphicFramePr/>
                <a:graphic xmlns:a="http://schemas.openxmlformats.org/drawingml/2006/main">
                  <a:graphicData uri="http://schemas.microsoft.com/office/word/2010/wordprocessingShape">
                    <wps:wsp>
                      <wps:cNvSpPr txBox="1"/>
                      <wps:spPr>
                        <a:xfrm>
                          <a:off x="0" y="0"/>
                          <a:ext cx="5248894" cy="5854535"/>
                        </a:xfrm>
                        <a:prstGeom prst="rect">
                          <a:avLst/>
                        </a:prstGeom>
                        <a:solidFill>
                          <a:schemeClr val="lt1"/>
                        </a:solidFill>
                        <a:ln w="6350">
                          <a:solidFill>
                            <a:prstClr val="black"/>
                          </a:solidFill>
                        </a:ln>
                      </wps:spPr>
                      <wps:txbx>
                        <w:txbxContent>
                          <w:p w:rsidR="002B46EB" w:rsidRDefault="002B46EB" w:rsidP="002B46EB">
                            <w:pPr>
                              <w:spacing w:line="300" w:lineRule="exact"/>
                            </w:pPr>
                            <w:r>
                              <w:t>ると、</w:t>
                            </w:r>
                            <w:r w:rsidRPr="003F2EFF">
                              <w:rPr>
                                <w:u w:val="single" w:color="FF0000"/>
                              </w:rPr>
                              <w:t>家族からは「行くな」と言われた。しかし、私は沖縄が戦場になると思っていなかった</w:t>
                            </w:r>
                            <w:r>
                              <w:t>ので、「なんで、大丈夫よ」と答えた。家族も沖縄が戦場になるとは思っていなかったが、（従軍補助）看護婦になったら必ず戦地に送られるのではないかと察していたようだ。</w:t>
                            </w:r>
                            <w:r w:rsidRPr="003F2EFF">
                              <w:rPr>
                                <w:u w:val="single" w:color="FF0000"/>
                              </w:rPr>
                              <w:t>私は「赤十字の看護婦さんになりたい」</w:t>
                            </w:r>
                            <w:r>
                              <w:t>と</w:t>
                            </w:r>
                            <w:r>
                              <w:rPr>
                                <w:rFonts w:hint="eastAsia"/>
                              </w:rPr>
                              <w:t>親には言っていたと思うが、</w:t>
                            </w:r>
                            <w:r w:rsidRPr="003F2EFF">
                              <w:rPr>
                                <w:rFonts w:hint="eastAsia"/>
                                <w:u w:val="single" w:color="FF0000"/>
                              </w:rPr>
                              <w:t>十・十空襲の後だっただけに猛反対された。</w:t>
                            </w:r>
                          </w:p>
                          <w:p w:rsidR="002B46EB" w:rsidRDefault="002B46EB" w:rsidP="002B46EB">
                            <w:pPr>
                              <w:spacing w:line="300" w:lineRule="exact"/>
                              <w:ind w:firstLineChars="100" w:firstLine="220"/>
                            </w:pPr>
                            <w:r w:rsidRPr="003F2EFF">
                              <w:rPr>
                                <w:rFonts w:hint="eastAsia"/>
                                <w:u w:val="single" w:color="FF0000"/>
                              </w:rPr>
                              <w:t>私は反対する家族をほとんど押し切って家を出た。</w:t>
                            </w:r>
                            <w:r>
                              <w:rPr>
                                <w:rFonts w:hint="eastAsia"/>
                              </w:rPr>
                              <w:t>国場駅までは歩いていったと思う。千代ちゃんも来ていたが、違う字（あざ）（字佐敷）なので一緒には行かなかった。千代ちゃんは「あなたのお母さんがよく許してくれたね」と言ったが、私は「母もおばも反対していたけど、私は『看護婦さんになって、傷ついた兵隊さんを看護するのが使命というか、当たり前でしょ』と言って来たのよ」と答えた。そして「千代ちゃんのお母さんはどうだったの」と聞いた。千代ちゃんは一人っ子だったからだ。</w:t>
                            </w:r>
                            <w:r w:rsidRPr="003F2EFF">
                              <w:rPr>
                                <w:rFonts w:hint="eastAsia"/>
                                <w:u w:val="single" w:color="FF0000"/>
                              </w:rPr>
                              <w:t>千代ちゃんは、「初めは反対されたけど、『お国のためだから仕方ない』と許してくれた」と言っていた。</w:t>
                            </w:r>
                          </w:p>
                          <w:p w:rsidR="002B46EB" w:rsidRDefault="002B46EB" w:rsidP="002B46EB">
                            <w:pPr>
                              <w:spacing w:line="300" w:lineRule="exact"/>
                              <w:ind w:firstLineChars="100" w:firstLine="220"/>
                            </w:pPr>
                            <w:r>
                              <w:rPr>
                                <w:rFonts w:hint="eastAsia"/>
                              </w:rPr>
                              <w:t>佐敷出身ではないが、（国場駅には）ゆりちゃん※</w:t>
                            </w:r>
                            <w:r>
                              <w:t>21も来た。ゆりちゃんは「お母さんにすまないことをした」と言っていた。ゆりちゃんのお母さんは、「お前（ゆりちゃん）までもし戦争で死んだら、私も自殺するよ」と言っていたそうだ。ゆりちゃんのお兄さんの戦死公報が2月に届いており、お母さんが悲しい思いをしているときに「看護教育を受けたい」と言ったから、（ゆりちゃんのお母さんは看護教育を受けに行く娘を）止めようとしたのだろう。子ども2人まで戦争で殺されたら生きていてもしょうがない、と（思ったのだろう）。国場駅には何人くら</w:t>
                            </w:r>
                            <w:r>
                              <w:rPr>
                                <w:rFonts w:hint="eastAsia"/>
                              </w:rPr>
                              <w:t>いいたのか、記録もないのでわからない。実際に看護教育を受けた人数は</w:t>
                            </w:r>
                            <w:r>
                              <w:t>56人だったが、国場駅にはそれだけの人数はいなかった。何人かは、仲間たちが看護教育に行ったのを知ってから、後から加わった。</w:t>
                            </w:r>
                          </w:p>
                          <w:p w:rsidR="002B46EB" w:rsidRDefault="002B46EB" w:rsidP="002B46EB">
                            <w:pPr>
                              <w:spacing w:line="300" w:lineRule="exact"/>
                              <w:ind w:firstLineChars="100" w:firstLine="220"/>
                            </w:pPr>
                            <w:r>
                              <w:rPr>
                                <w:rFonts w:hint="eastAsia"/>
                              </w:rPr>
                              <w:t>国場から東風平（こちんだ）※</w:t>
                            </w:r>
                            <w:r>
                              <w:t>22（現 八重瀬（やえせ）町）までは先生と一緒に行った</w:t>
                            </w:r>
                            <w:r>
                              <w:t>※</w:t>
                            </w:r>
                            <w:r>
                              <w:t>23。</w:t>
                            </w:r>
                            <w:r w:rsidRPr="003F2EFF">
                              <w:rPr>
                                <w:u w:val="single" w:color="FF0000"/>
                              </w:rPr>
                              <w:t>道中でははじめに校歌を歌い、その次から軍歌を歌った。</w:t>
                            </w:r>
                            <w:r>
                              <w:t>歌い終わると誰かが別の軍歌を歌った。</w:t>
                            </w:r>
                            <w:r w:rsidRPr="003F2EFF">
                              <w:rPr>
                                <w:u w:val="single" w:color="FF0000"/>
                              </w:rPr>
                              <w:t>気分は高揚（こうよう）し、「これから看護教育を受けて看護婦さんになるんだぞ」という気持ちだった。</w:t>
                            </w:r>
                            <w:r>
                              <w:t>その場面は記憶に残っている。ありったけの軍歌を歌ったと思う。</w:t>
                            </w:r>
                          </w:p>
                          <w:p w:rsidR="002B46EB" w:rsidRPr="00F070E3" w:rsidRDefault="002B46EB" w:rsidP="002B46EB">
                            <w:pPr>
                              <w:spacing w:line="300" w:lineRule="exact"/>
                              <w:ind w:firstLineChars="100" w:firstLine="220"/>
                            </w:pPr>
                            <w:r>
                              <w:rPr>
                                <w:rFonts w:hint="eastAsia"/>
                              </w:rPr>
                              <w:t>国場駅を出発したその日のうちに東風平の学校に着いた。（二高女の先生が）</w:t>
                            </w:r>
                            <w:r>
                              <w:t>2人で東風平の学校まで送って下さったが、「軍が預かった以上、先生はいらない」と言われて先生たちだけ追い返された。そのため、私たちの看護教育に先生の付き添いはなかった。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9B2E7" id="テキスト ボックス 20" o:spid="_x0000_s1028" type="#_x0000_t202" style="position:absolute;left:0;text-align:left;margin-left:5.8pt;margin-top:-1pt;width:413.3pt;height:46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" fillcolor="white [3201]" strokeweight=".5pt">
                <v:textbox>
                  <w:txbxContent>
                    <w:p w:rsidR="002B46EB" w:rsidRDefault="002B46EB" w:rsidP="002B46EB">
                      <w:pPr>
                        <w:spacing w:line="300" w:lineRule="exact"/>
                      </w:pPr>
                      <w:r>
                        <w:t>ると、</w:t>
                      </w:r>
                      <w:r w:rsidRPr="003F2EFF">
                        <w:rPr>
                          <w:u w:val="single" w:color="FF0000"/>
                        </w:rPr>
                        <w:t>家族からは「行くな」と言われた。しかし、私は沖縄が戦場になると思っていなかった</w:t>
                      </w:r>
                      <w:r>
                        <w:t>ので、「なんで、大丈夫よ」と答えた。家族も沖縄が戦場になるとは思っていなかったが、（従軍補助）看護婦になったら必ず戦地に送られるのではないかと察していたようだ。</w:t>
                      </w:r>
                      <w:r w:rsidRPr="003F2EFF">
                        <w:rPr>
                          <w:u w:val="single" w:color="FF0000"/>
                        </w:rPr>
                        <w:t>私は「赤十字の看護婦さんになりたい」</w:t>
                      </w:r>
                      <w:r>
                        <w:t>と</w:t>
                      </w:r>
                      <w:r>
                        <w:rPr>
                          <w:rFonts w:hint="eastAsia"/>
                        </w:rPr>
                        <w:t>親には言っていたと思うが、</w:t>
                      </w:r>
                      <w:r w:rsidRPr="003F2EFF">
                        <w:rPr>
                          <w:rFonts w:hint="eastAsia"/>
                          <w:u w:val="single" w:color="FF0000"/>
                        </w:rPr>
                        <w:t>十・十空襲の後だっただけに猛反対された。</w:t>
                      </w:r>
                    </w:p>
                    <w:p w:rsidR="002B46EB" w:rsidRDefault="002B46EB" w:rsidP="002B46EB">
                      <w:pPr>
                        <w:spacing w:line="300" w:lineRule="exact"/>
                        <w:ind w:firstLineChars="100" w:firstLine="220"/>
                      </w:pPr>
                      <w:r w:rsidRPr="003F2EFF">
                        <w:rPr>
                          <w:rFonts w:hint="eastAsia"/>
                          <w:u w:val="single" w:color="FF0000"/>
                        </w:rPr>
                        <w:t>私は反対する家族をほとんど押し切って家を出た。</w:t>
                      </w:r>
                      <w:r>
                        <w:rPr>
                          <w:rFonts w:hint="eastAsia"/>
                        </w:rPr>
                        <w:t>国場駅までは歩いていったと思う。千代ちゃんも来ていたが、違う字（あざ）（字佐敷）なので一緒には行かなかった。千代ちゃんは「あなたのお母さんがよく許してくれたね」と言ったが、私は「母もおばも反対していたけど、私は『看護婦さんになって、傷ついた兵隊さんを看護するのが使命というか、当たり前でしょ』と言って来たのよ」と答えた。そして「千代ちゃんのお母さんはどうだったの」と聞いた。千代ちゃんは一人っ子だったからだ。</w:t>
                      </w:r>
                      <w:r w:rsidRPr="003F2EFF">
                        <w:rPr>
                          <w:rFonts w:hint="eastAsia"/>
                          <w:u w:val="single" w:color="FF0000"/>
                        </w:rPr>
                        <w:t>千代ちゃんは、「初めは反対されたけど、『お国のためだから仕方ない』と許してくれた」と言っていた。</w:t>
                      </w:r>
                    </w:p>
                    <w:p w:rsidR="002B46EB" w:rsidRDefault="002B46EB" w:rsidP="002B46EB">
                      <w:pPr>
                        <w:spacing w:line="300" w:lineRule="exact"/>
                        <w:ind w:firstLineChars="100" w:firstLine="220"/>
                      </w:pPr>
                      <w:r>
                        <w:rPr>
                          <w:rFonts w:hint="eastAsia"/>
                        </w:rPr>
                        <w:t>佐敷出身ではないが、（国場駅には）ゆりちゃん※</w:t>
                      </w:r>
                      <w:r>
                        <w:t>21も来た。ゆりちゃんは「お母さんにすまないことをした」と言っていた。ゆりちゃんのお母さんは、「お前（ゆりちゃん）までもし戦争で死んだら、私も自殺するよ」と言っていたそうだ。ゆりちゃんのお兄さんの戦死公報が2月に届いており、お母さんが悲しい思いをしているときに「看護教育を受けたい」と言ったから、（ゆりちゃんのお母さんは看護教育を受けに行く娘を）止めようとしたのだろう。子ども2人まで戦争で殺されたら生きていてもしょうがない、と（思ったのだろう）。国場駅には何人くら</w:t>
                      </w:r>
                      <w:r>
                        <w:rPr>
                          <w:rFonts w:hint="eastAsia"/>
                        </w:rPr>
                        <w:t>いいたのか、記録もないのでわからない。実際に看護教育を受けた人数は</w:t>
                      </w:r>
                      <w:r>
                        <w:t>56人だったが、国場駅にはそれだけの人数はいなかった。何人かは、仲間たちが看護教育に行ったのを知ってから、後から加わった。</w:t>
                      </w:r>
                    </w:p>
                    <w:p w:rsidR="002B46EB" w:rsidRDefault="002B46EB" w:rsidP="002B46EB">
                      <w:pPr>
                        <w:spacing w:line="300" w:lineRule="exact"/>
                        <w:ind w:firstLineChars="100" w:firstLine="220"/>
                      </w:pPr>
                      <w:r>
                        <w:rPr>
                          <w:rFonts w:hint="eastAsia"/>
                        </w:rPr>
                        <w:t>国場から東風平（こちんだ）※</w:t>
                      </w:r>
                      <w:r>
                        <w:t>22（現 八重瀬（やえせ）町）までは先生と一緒に行った</w:t>
                      </w:r>
                      <w:r>
                        <w:t>※</w:t>
                      </w:r>
                      <w:r>
                        <w:t>23。</w:t>
                      </w:r>
                      <w:r w:rsidRPr="003F2EFF">
                        <w:rPr>
                          <w:u w:val="single" w:color="FF0000"/>
                        </w:rPr>
                        <w:t>道中でははじめに校歌を歌い、その次から軍歌を歌った。</w:t>
                      </w:r>
                      <w:r>
                        <w:t>歌い終わると誰かが別の軍歌を歌った。</w:t>
                      </w:r>
                      <w:r w:rsidRPr="003F2EFF">
                        <w:rPr>
                          <w:u w:val="single" w:color="FF0000"/>
                        </w:rPr>
                        <w:t>気分は高揚（こうよう）し、「これから看護教育を受けて看護婦さんになるんだぞ」という気持ちだった。</w:t>
                      </w:r>
                      <w:r>
                        <w:t>その場面は記憶に残っている。ありったけの軍歌を歌ったと思う。</w:t>
                      </w:r>
                    </w:p>
                    <w:p w:rsidR="002B46EB" w:rsidRPr="00F070E3" w:rsidRDefault="002B46EB" w:rsidP="002B46EB">
                      <w:pPr>
                        <w:spacing w:line="300" w:lineRule="exact"/>
                        <w:ind w:firstLineChars="100" w:firstLine="220"/>
                      </w:pPr>
                      <w:r>
                        <w:rPr>
                          <w:rFonts w:hint="eastAsia"/>
                        </w:rPr>
                        <w:t>国場駅を出発したその日のうちに東風平の学校に着いた。（二高女の先生が）</w:t>
                      </w:r>
                      <w:r>
                        <w:t>2人で東風平の学校まで送って下さったが、「軍が預かった以上、先生はいらない」と言われて先生たちだけ追い返された。そのため、私たちの看護教育に先生の付き添いはなかった。</w:t>
                      </w:r>
                    </w:p>
                  </w:txbxContent>
                </v:textbox>
              </v:shape>
            </w:pict>
          </mc:Fallback>
        </mc:AlternateContent>
      </w:r>
    </w:p>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2B46EB" w:rsidRDefault="002B46EB"/>
    <w:p w:rsidR="004B1E8D" w:rsidRPr="002B46EB" w:rsidRDefault="002B46EB">
      <w:pPr>
        <w:rPr>
          <w:sz w:val="24"/>
        </w:rPr>
      </w:pPr>
      <w:r>
        <w:rPr>
          <w:rFonts w:hint="eastAsia"/>
          <w:sz w:val="24"/>
        </w:rPr>
        <w:t>問1</w:t>
      </w:r>
      <w:r>
        <w:rPr>
          <w:sz w:val="24"/>
        </w:rPr>
        <w:t>.</w:t>
      </w:r>
      <w:r w:rsidR="005D5ABB" w:rsidRPr="002B46EB">
        <w:rPr>
          <w:rFonts w:hint="eastAsia"/>
          <w:sz w:val="24"/>
        </w:rPr>
        <w:t>きくさんの体験談を読んでみて、あなたなら国場駅にいきますか？</w:t>
      </w:r>
    </w:p>
    <w:p w:rsidR="004B1E8D" w:rsidRPr="000878EB" w:rsidRDefault="004B1E8D">
      <w:pPr>
        <w:rPr>
          <w:sz w:val="24"/>
        </w:rPr>
      </w:pPr>
    </w:p>
    <w:p w:rsidR="004B1E8D" w:rsidRPr="002B46EB" w:rsidRDefault="005D5ABB">
      <w:pPr>
        <w:rPr>
          <w:sz w:val="24"/>
        </w:rPr>
      </w:pPr>
      <w:r w:rsidRPr="002B46EB">
        <w:rPr>
          <w:rFonts w:hint="eastAsia"/>
          <w:sz w:val="24"/>
        </w:rPr>
        <w:t>①行く</w:t>
      </w:r>
      <w:r w:rsidRPr="002B46EB">
        <w:rPr>
          <w:sz w:val="24"/>
        </w:rPr>
        <w:tab/>
      </w:r>
      <w:r w:rsidRPr="002B46EB">
        <w:rPr>
          <w:sz w:val="24"/>
        </w:rPr>
        <w:tab/>
      </w:r>
      <w:r w:rsidR="002B46EB" w:rsidRPr="002B46EB">
        <w:rPr>
          <w:sz w:val="24"/>
        </w:rPr>
        <w:tab/>
      </w:r>
      <w:r w:rsidRPr="002B46EB">
        <w:rPr>
          <w:rFonts w:hint="eastAsia"/>
          <w:sz w:val="24"/>
        </w:rPr>
        <w:t>②行かない</w:t>
      </w:r>
    </w:p>
    <w:p w:rsidR="004B1E8D" w:rsidRPr="002B46EB" w:rsidRDefault="004B1E8D">
      <w:pPr>
        <w:rPr>
          <w:sz w:val="24"/>
        </w:rPr>
      </w:pPr>
    </w:p>
    <w:p w:rsidR="004B1E8D" w:rsidRDefault="002B46EB">
      <w:r w:rsidRPr="002B46EB">
        <w:rPr>
          <w:rFonts w:hint="eastAsia"/>
          <w:sz w:val="24"/>
        </w:rPr>
        <w:t>選んだ理由</w:t>
      </w:r>
      <w:r w:rsidRPr="002B46EB">
        <w:rPr>
          <w:sz w:val="24"/>
        </w:rPr>
        <w:t>：</w:t>
      </w:r>
      <w:r>
        <w:rPr>
          <w:rFonts w:hint="eastAsia"/>
        </w:rPr>
        <w:t xml:space="preserve"> </w:t>
      </w:r>
    </w:p>
    <w:p w:rsidR="004B1E8D" w:rsidRDefault="004B1E8D"/>
    <w:p w:rsidR="000878EB" w:rsidRDefault="000878EB">
      <w:pPr>
        <w:rPr>
          <w:rFonts w:hint="eastAsia"/>
        </w:rPr>
      </w:pPr>
    </w:p>
    <w:p w:rsidR="004B1E8D" w:rsidRPr="002B46EB" w:rsidRDefault="004B1E8D"/>
    <w:p w:rsidR="004B1E8D" w:rsidRDefault="004B1E8D"/>
    <w:p w:rsidR="004B1E8D" w:rsidRDefault="000878EB">
      <w:r>
        <w:rPr>
          <w:noProof/>
        </w:rPr>
        <w:lastRenderedPageBreak/>
        <mc:AlternateContent>
          <mc:Choice Requires="wps">
            <w:drawing>
              <wp:anchor distT="0" distB="0" distL="114300" distR="114300" simplePos="0" relativeHeight="251713536" behindDoc="0" locked="0" layoutInCell="1" allowOverlap="1" wp14:anchorId="4D4E94A2" wp14:editId="5AA8DAA6">
                <wp:simplePos x="0" y="0"/>
                <wp:positionH relativeFrom="column">
                  <wp:posOffset>130810</wp:posOffset>
                </wp:positionH>
                <wp:positionV relativeFrom="paragraph">
                  <wp:posOffset>17707</wp:posOffset>
                </wp:positionV>
                <wp:extent cx="5260769" cy="8680863"/>
                <wp:effectExtent l="0" t="0" r="16510" b="25400"/>
                <wp:wrapNone/>
                <wp:docPr id="23" name="テキスト ボックス 23"/>
                <wp:cNvGraphicFramePr/>
                <a:graphic xmlns:a="http://schemas.openxmlformats.org/drawingml/2006/main">
                  <a:graphicData uri="http://schemas.microsoft.com/office/word/2010/wordprocessingShape">
                    <wps:wsp>
                      <wps:cNvSpPr txBox="1"/>
                      <wps:spPr>
                        <a:xfrm>
                          <a:off x="0" y="0"/>
                          <a:ext cx="5260769" cy="8680863"/>
                        </a:xfrm>
                        <a:prstGeom prst="rect">
                          <a:avLst/>
                        </a:prstGeom>
                        <a:solidFill>
                          <a:schemeClr val="lt1"/>
                        </a:solidFill>
                        <a:ln w="6350">
                          <a:solidFill>
                            <a:prstClr val="black"/>
                          </a:solidFill>
                        </a:ln>
                      </wps:spPr>
                      <wps:txbx>
                        <w:txbxContent>
                          <w:p w:rsidR="002B46EB" w:rsidRPr="00192965" w:rsidRDefault="002B46EB" w:rsidP="002B46EB">
                            <w:pPr>
                              <w:spacing w:line="300" w:lineRule="exact"/>
                              <w:rPr>
                                <w:b/>
                              </w:rPr>
                            </w:pPr>
                            <w:r w:rsidRPr="00192965">
                              <w:rPr>
                                <w:rFonts w:hint="eastAsia"/>
                                <w:b/>
                                <w:highlight w:val="yellow"/>
                              </w:rPr>
                              <w:t>手術場壕での勤務</w:t>
                            </w:r>
                          </w:p>
                          <w:p w:rsidR="002B46EB" w:rsidRDefault="002B46EB" w:rsidP="002B46EB">
                            <w:pPr>
                              <w:spacing w:line="300" w:lineRule="exact"/>
                              <w:ind w:firstLineChars="100" w:firstLine="220"/>
                            </w:pPr>
                            <w:r>
                              <w:rPr>
                                <w:rFonts w:hint="eastAsia"/>
                              </w:rPr>
                              <w:t>私が手術場壕で最初にした仕事は照明係だった。軍の病院の手術場なのに電灯はなかった。他のところはランプを使っていたが、手術のときにランプは危ないとのことで、</w:t>
                            </w:r>
                            <w:r>
                              <w:t>2人でロウソクを2本ずつ持ち、計4本のロウソクの明かりで軍医さんが手術をした。ロウソクは紙みたいなもので包んで持っていたと思う。</w:t>
                            </w:r>
                          </w:p>
                          <w:p w:rsidR="002B46EB" w:rsidRDefault="002B46EB" w:rsidP="002B46EB">
                            <w:pPr>
                              <w:spacing w:line="300" w:lineRule="exact"/>
                              <w:ind w:firstLineChars="100" w:firstLine="220"/>
                            </w:pPr>
                            <w:r w:rsidRPr="00192965">
                              <w:rPr>
                                <w:rFonts w:hint="eastAsia"/>
                                <w:u w:val="single" w:color="FF0000"/>
                              </w:rPr>
                              <w:t>指を切るだけでも痛いのだから、手や脚を切断するのに麻酔（ますい）は絶対に必要だった。脚を切断するときには、体を直角に曲げて、背中の脊椎（せきつい）のところに麻酔をした。</w:t>
                            </w:r>
                            <w:r>
                              <w:rPr>
                                <w:rFonts w:hint="eastAsia"/>
                              </w:rPr>
                              <w:t>手の切断をする人たちには、肩のあたりに麻酔をしていた。麻酔をしたのに、メスを入れた途端、一人残らず「やめてくれ、切らないでくれ」と叫んだ。麻酔の量が足りなかったのだと思う。ほとんどの物資が不足しているときだったし、手術に時間もかけなかった。戦後、私は家族の手術に立ち会ったことがあるが、医者が患者に数を数えさせて数えるのが止まったら麻酔が効いていると判断していた。しかし、手術場壕では麻酔をしたかと思ったら、時間をかけないですぐやる（メスを入れる）から、「やめてくれ、切らないでくれ」となる。この言葉は忘れられない。患者が叫んだ途端に、軍医が「貴様、それでも軍人か」と怒鳴（どな）る。軍医も痛いのはわかっているが、そんなことは言えなかったと思う。軍医さんは上官で偉いので、患者は言われた通り、叫び声はあげないが、口を結んで唸（うな）って苦しがっていた。</w:t>
                            </w:r>
                          </w:p>
                          <w:p w:rsidR="002B46EB" w:rsidRDefault="002B46EB" w:rsidP="002B46EB">
                            <w:pPr>
                              <w:spacing w:line="300" w:lineRule="exact"/>
                              <w:ind w:firstLineChars="100" w:firstLine="220"/>
                            </w:pPr>
                            <w:r>
                              <w:rPr>
                                <w:rFonts w:hint="eastAsia"/>
                              </w:rPr>
                              <w:t>私も最初のころは患者と一緒に泣いて、手術も見ていられなかった。本当は軍医さんの手元にロウソクの光を当てないといけないのに、怖くて顔をそむけていた。すると「明かりをしっかり照らせ」と足を蹴飛（けと）ばされた。何回も蹴飛ばされ、兵隊さんの看護にきているのにこのザマは何だと、自分で反省した。ちゃんと軍医さんの手元を照らそうと何日もやっていると、怖くても顔をそらさないようになっていった。</w:t>
                            </w:r>
                          </w:p>
                          <w:p w:rsidR="002B46EB" w:rsidRDefault="002B46EB" w:rsidP="002B46EB">
                            <w:pPr>
                              <w:spacing w:line="300" w:lineRule="exact"/>
                              <w:ind w:firstLineChars="100" w:firstLine="220"/>
                            </w:pPr>
                            <w:r>
                              <w:rPr>
                                <w:rFonts w:hint="eastAsia"/>
                              </w:rPr>
                              <w:t>手術中に気絶してしまう人はいいのだが、そうでない人たちは動いたりする。そんなときは「早く済みますよ、ちょっと我慢してください」と声をかけられるようになったし、手術中の様子も見ることができるようになった。軍医は患部を切り捨てた後、血管をくびり、最後に皮膚（ひふ）と皮膚を縫（ぬ）い合わせていた。そのときに、患者さんに「今は血管を結んでいますよ」と状況を伝えたり、「すぐ終わりますよ」と励（はげ）ましたりすることができるようになった。</w:t>
                            </w:r>
                          </w:p>
                          <w:p w:rsidR="002B46EB" w:rsidRDefault="002B46EB" w:rsidP="002B46EB">
                            <w:pPr>
                              <w:spacing w:line="300" w:lineRule="exact"/>
                              <w:ind w:firstLineChars="100" w:firstLine="220"/>
                            </w:pPr>
                            <w:r>
                              <w:rPr>
                                <w:rFonts w:hint="eastAsia"/>
                              </w:rPr>
                              <w:t>軽傷の人たちが入る場所と、切断または切開手術が必要な人たちが入る場所は別だった。切断や手術が必要な人は多いときには</w:t>
                            </w:r>
                            <w:r>
                              <w:t>4、5人運ばれてきたが、ほとんどは待たされている間にそこで亡くなってしまった</w:t>
                            </w:r>
                            <w:r>
                              <w:t>※</w:t>
                            </w:r>
                            <w:r>
                              <w:t>33。この人なら連れて行ってもいいと思われる人たちが（病院壕に）運ばれてきて、どの人を手術するかは軍医さんが選んでいた。最初のころは1日に5人も手術をしていた。昼は（病院壕に）収容していた人たちの世話をやって、夕方から翌朝まで毎日手術がされていた</w:t>
                            </w:r>
                            <w:r>
                              <w:t>※</w:t>
                            </w:r>
                            <w:r>
                              <w:t>34。私たち学徒は2人ずつ交代した。</w:t>
                            </w:r>
                          </w:p>
                          <w:p w:rsidR="002B46EB" w:rsidRDefault="002B46EB" w:rsidP="002B46EB">
                            <w:pPr>
                              <w:spacing w:line="300" w:lineRule="exact"/>
                              <w:ind w:firstLineChars="100" w:firstLine="220"/>
                            </w:pPr>
                            <w:r>
                              <w:rPr>
                                <w:rFonts w:hint="eastAsia"/>
                              </w:rPr>
                              <w:t>切断した手足は、毎日砲弾穴に投げ捨てていた。場所は今の八重瀬公園の駐車場になっているところで、当時は畑だった。梅雨どきだったので、砲弾穴には水が溜まっていた。また、手術場壕に勤務していた</w:t>
                            </w:r>
                            <w:r>
                              <w:t>5人の学徒のうち1人だけが戦争で亡くなったが、私以外で生き延びた3人の誰に聞いても、（手術場壕勤務のときに）死体の処理や埋葬をさせられた人はいなかった。</w:t>
                            </w:r>
                          </w:p>
                          <w:p w:rsidR="002B46EB" w:rsidRPr="00F070E3" w:rsidRDefault="002B46EB" w:rsidP="002B46EB">
                            <w:pPr>
                              <w:spacing w:line="300" w:lineRule="exact"/>
                              <w:ind w:firstLineChars="100" w:firstLine="220"/>
                            </w:pPr>
                            <w:r>
                              <w:t>5月半ばごろからは、薬も包帯もなくなってしまった。患者が4、5人運ばれてきても、1人ぐらいしか手術をされなかった。これは軍医さんが決めていた。手術するかしないかは傷の良し悪しの程度を見て判断していたと思うが、どういう風に選んだのかはわからない。「（階級の）高い人から手術をやっていた」という人もいる。一度の手当も受けないで亡くなった人もい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E94A2" id="テキスト ボックス 23" o:spid="_x0000_s1029" type="#_x0000_t202" style="position:absolute;left:0;text-align:left;margin-left:10.3pt;margin-top:1.4pt;width:414.25pt;height:683.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" fillcolor="white [3201]" strokeweight=".5pt">
                <v:textbox>
                  <w:txbxContent>
                    <w:p w:rsidR="002B46EB" w:rsidRPr="00192965" w:rsidRDefault="002B46EB" w:rsidP="002B46EB">
                      <w:pPr>
                        <w:spacing w:line="300" w:lineRule="exact"/>
                        <w:rPr>
                          <w:b/>
                        </w:rPr>
                      </w:pPr>
                      <w:r w:rsidRPr="00192965">
                        <w:rPr>
                          <w:rFonts w:hint="eastAsia"/>
                          <w:b/>
                          <w:highlight w:val="yellow"/>
                        </w:rPr>
                        <w:t>手術場壕での勤務</w:t>
                      </w:r>
                    </w:p>
                    <w:p w:rsidR="002B46EB" w:rsidRDefault="002B46EB" w:rsidP="002B46EB">
                      <w:pPr>
                        <w:spacing w:line="300" w:lineRule="exact"/>
                        <w:ind w:firstLineChars="100" w:firstLine="220"/>
                      </w:pPr>
                      <w:r>
                        <w:rPr>
                          <w:rFonts w:hint="eastAsia"/>
                        </w:rPr>
                        <w:t>私が手術場壕で最初にした仕事は照明係だった。軍の病院の手術場なのに電灯はなかった。他のところはランプを使っていたが、手術のときにランプは危ないとのことで、</w:t>
                      </w:r>
                      <w:r>
                        <w:t>2人でロウソクを2本ずつ持ち、計4本のロウソクの明かりで軍医さんが手術をした。ロウソクは紙みたいなもので包んで持っていたと思う。</w:t>
                      </w:r>
                    </w:p>
                    <w:p w:rsidR="002B46EB" w:rsidRDefault="002B46EB" w:rsidP="002B46EB">
                      <w:pPr>
                        <w:spacing w:line="300" w:lineRule="exact"/>
                        <w:ind w:firstLineChars="100" w:firstLine="220"/>
                      </w:pPr>
                      <w:r w:rsidRPr="00192965">
                        <w:rPr>
                          <w:rFonts w:hint="eastAsia"/>
                          <w:u w:val="single" w:color="FF0000"/>
                        </w:rPr>
                        <w:t>指を切るだけでも痛いのだから、手や脚を切断するのに麻酔（ますい）は絶対に必要だった。脚を切断するときには、体を直角に曲げて、背中の脊椎（せきつい）のところに麻酔をした。</w:t>
                      </w:r>
                      <w:r>
                        <w:rPr>
                          <w:rFonts w:hint="eastAsia"/>
                        </w:rPr>
                        <w:t>手の切断をする人たちには、肩のあたりに麻酔をしていた。麻酔をしたのに、メスを入れた途端、一人残らず「やめてくれ、切らないでくれ」と叫んだ。麻酔の量が足りなかったのだと思う。ほとんどの物資が不足しているときだったし、手術に時間もかけなかった。戦後、私は家族の手術に立ち会ったことがあるが、医者が患者に数を数えさせて数えるのが止まったら麻酔が効いていると判断していた。しかし、手術場壕では麻酔をしたかと思ったら、時間をかけないですぐやる（メスを入れる）から、「やめてくれ、切らないでくれ」となる。この言葉は忘れられない。患者が叫んだ途端に、軍医が「貴様、それでも軍人か」と怒鳴（どな）る。軍医も痛いのはわかっているが、そんなことは言えなかったと思う。軍医さんは上官で偉いので、患者は言われた通り、叫び声はあげないが、口を結んで唸（うな）って苦しがっていた。</w:t>
                      </w:r>
                    </w:p>
                    <w:p w:rsidR="002B46EB" w:rsidRDefault="002B46EB" w:rsidP="002B46EB">
                      <w:pPr>
                        <w:spacing w:line="300" w:lineRule="exact"/>
                        <w:ind w:firstLineChars="100" w:firstLine="220"/>
                      </w:pPr>
                      <w:r>
                        <w:rPr>
                          <w:rFonts w:hint="eastAsia"/>
                        </w:rPr>
                        <w:t>私も最初のころは患者と一緒に泣いて、手術も見ていられなかった。本当は軍医さんの手元にロウソクの光を当てないといけないのに、怖くて顔をそむけていた。すると「明かりをしっかり照らせ」と足を蹴飛（けと）ばされた。何回も蹴飛ばされ、兵隊さんの看護にきているのにこのザマは何だと、自分で反省した。ちゃんと軍医さんの手元を照らそうと何日もやっていると、怖くても顔をそらさないようになっていった。</w:t>
                      </w:r>
                    </w:p>
                    <w:p w:rsidR="002B46EB" w:rsidRDefault="002B46EB" w:rsidP="002B46EB">
                      <w:pPr>
                        <w:spacing w:line="300" w:lineRule="exact"/>
                        <w:ind w:firstLineChars="100" w:firstLine="220"/>
                      </w:pPr>
                      <w:r>
                        <w:rPr>
                          <w:rFonts w:hint="eastAsia"/>
                        </w:rPr>
                        <w:t>手術中に気絶してしまう人はいいのだが、そうでない人たちは動いたりする。そんなときは「早く済みますよ、ちょっと我慢してください」と声をかけられるようになったし、手術中の様子も見ることができるようになった。軍医は患部を切り捨てた後、血管をくびり、最後に皮膚（ひふ）と皮膚を縫（ぬ）い合わせていた。そのときに、患者さんに「今は血管を結んでいますよ」と状況を伝えたり、「すぐ終わりますよ」と励（はげ）ましたりすることができるようになった。</w:t>
                      </w:r>
                    </w:p>
                    <w:p w:rsidR="002B46EB" w:rsidRDefault="002B46EB" w:rsidP="002B46EB">
                      <w:pPr>
                        <w:spacing w:line="300" w:lineRule="exact"/>
                        <w:ind w:firstLineChars="100" w:firstLine="220"/>
                      </w:pPr>
                      <w:r>
                        <w:rPr>
                          <w:rFonts w:hint="eastAsia"/>
                        </w:rPr>
                        <w:t>軽傷の人たちが入る場所と、切断または切開手術が必要な人たちが入る場所は別だった。切断や手術が必要な人は多いときには</w:t>
                      </w:r>
                      <w:r>
                        <w:t>4、5人運ばれてきたが、ほとんどは待たされている間にそこで亡くなってしまった</w:t>
                      </w:r>
                      <w:r>
                        <w:t>※</w:t>
                      </w:r>
                      <w:r>
                        <w:t>33。この人なら連れて行ってもいいと思われる人たちが（病院壕に）運ばれてきて、どの人を手術するかは軍医さんが選んでいた。最初のころは1日に5人も手術をしていた。昼は（病院壕に）収容していた人たちの世話をやって、夕方から翌朝まで毎日手術がされていた</w:t>
                      </w:r>
                      <w:r>
                        <w:t>※</w:t>
                      </w:r>
                      <w:r>
                        <w:t>34。私たち学徒は2人ずつ交代した。</w:t>
                      </w:r>
                    </w:p>
                    <w:p w:rsidR="002B46EB" w:rsidRDefault="002B46EB" w:rsidP="002B46EB">
                      <w:pPr>
                        <w:spacing w:line="300" w:lineRule="exact"/>
                        <w:ind w:firstLineChars="100" w:firstLine="220"/>
                      </w:pPr>
                      <w:r>
                        <w:rPr>
                          <w:rFonts w:hint="eastAsia"/>
                        </w:rPr>
                        <w:t>切断した手足は、毎日砲弾穴に投げ捨てていた。場所は今の八重瀬公園の駐車場になっているところで、当時は畑だった。梅雨どきだったので、砲弾穴には水が溜まっていた。また、手術場壕に勤務していた</w:t>
                      </w:r>
                      <w:r>
                        <w:t>5人の学徒のうち1人だけが戦争で亡くなったが、私以外で生き延びた3人の誰に聞いても、（手術場壕勤務のときに）死体の処理や埋葬をさせられた人はいなかった。</w:t>
                      </w:r>
                    </w:p>
                    <w:p w:rsidR="002B46EB" w:rsidRPr="00F070E3" w:rsidRDefault="002B46EB" w:rsidP="002B46EB">
                      <w:pPr>
                        <w:spacing w:line="300" w:lineRule="exact"/>
                        <w:ind w:firstLineChars="100" w:firstLine="220"/>
                      </w:pPr>
                      <w:r>
                        <w:t>5月半ばごろからは、薬も包帯もなくなってしまった。患者が4、5人運ばれてきても、1人ぐらいしか手術をされなかった。これは軍医さんが決めていた。手術するかしないかは傷の良し悪しの程度を見て判断していたと思うが、どういう風に選んだのかはわからない。「（階級の）高い人から手術をやっていた」という人もいる。一度の手当も受けないで亡くなった人もいた。</w:t>
                      </w:r>
                    </w:p>
                  </w:txbxContent>
                </v:textbox>
              </v:shape>
            </w:pict>
          </mc:Fallback>
        </mc:AlternateContent>
      </w:r>
    </w:p>
    <w:p w:rsidR="004B1E8D" w:rsidRDefault="004B1E8D">
      <w:pPr>
        <w:rPr>
          <w:rFonts w:hint="eastAsia"/>
        </w:rPr>
      </w:pPr>
    </w:p>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rsidP="003F2EFF"/>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Default="004B1E8D"/>
    <w:p w:rsidR="004B1E8D" w:rsidRPr="002B46EB" w:rsidRDefault="002B46EB">
      <w:pPr>
        <w:rPr>
          <w:sz w:val="24"/>
        </w:rPr>
      </w:pPr>
      <w:r w:rsidRPr="002B46EB">
        <w:rPr>
          <w:rFonts w:hint="eastAsia"/>
          <w:sz w:val="24"/>
        </w:rPr>
        <w:lastRenderedPageBreak/>
        <w:t>問2</w:t>
      </w:r>
      <w:r w:rsidRPr="002B46EB">
        <w:rPr>
          <w:sz w:val="24"/>
        </w:rPr>
        <w:t>.</w:t>
      </w:r>
      <w:r w:rsidRPr="002B46EB">
        <w:rPr>
          <w:rFonts w:hint="eastAsia"/>
          <w:sz w:val="24"/>
        </w:rPr>
        <w:t>実際に看護の仕事をしたときの、きくさんの気持ちを円グラフで表しましょう。</w:t>
      </w:r>
    </w:p>
    <w:p w:rsidR="004B1E8D" w:rsidRDefault="004B1E8D"/>
    <w:p w:rsidR="004B1E8D" w:rsidRDefault="002950D9">
      <w:r>
        <w:rPr>
          <w:noProof/>
        </w:rPr>
        <mc:AlternateContent>
          <mc:Choice Requires="wpg">
            <w:drawing>
              <wp:anchor distT="0" distB="0" distL="114300" distR="114300" simplePos="0" relativeHeight="251725824" behindDoc="0" locked="0" layoutInCell="1" allowOverlap="1">
                <wp:simplePos x="0" y="0"/>
                <wp:positionH relativeFrom="column">
                  <wp:posOffset>914920</wp:posOffset>
                </wp:positionH>
                <wp:positionV relativeFrom="paragraph">
                  <wp:posOffset>87374</wp:posOffset>
                </wp:positionV>
                <wp:extent cx="3539779" cy="3372732"/>
                <wp:effectExtent l="0" t="0" r="22860" b="18415"/>
                <wp:wrapNone/>
                <wp:docPr id="38" name="グループ化 38"/>
                <wp:cNvGraphicFramePr/>
                <a:graphic xmlns:a="http://schemas.openxmlformats.org/drawingml/2006/main">
                  <a:graphicData uri="http://schemas.microsoft.com/office/word/2010/wordprocessingGroup">
                    <wpg:wgp>
                      <wpg:cNvGrpSpPr/>
                      <wpg:grpSpPr>
                        <a:xfrm>
                          <a:off x="0" y="0"/>
                          <a:ext cx="3539779" cy="3372732"/>
                          <a:chOff x="0" y="0"/>
                          <a:chExt cx="3539779" cy="3372732"/>
                        </a:xfrm>
                      </wpg:grpSpPr>
                      <wps:wsp>
                        <wps:cNvPr id="21" name="楕円 21"/>
                        <wps:cNvSpPr/>
                        <wps:spPr>
                          <a:xfrm>
                            <a:off x="0" y="0"/>
                            <a:ext cx="3539779" cy="337273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楕円 36"/>
                        <wps:cNvSpPr/>
                        <wps:spPr>
                          <a:xfrm flipV="1">
                            <a:off x="1733797" y="1650670"/>
                            <a:ext cx="72000" cy="720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88213C" id="グループ化 38" o:spid="_x0000_s1026" style="position:absolute;left:0;text-align:left;margin-left:72.05pt;margin-top:6.9pt;width:278.7pt;height:265.55pt;z-index:251725824" coordsize="35397,33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">
                <v:oval id="楕円 21" o:spid="_x0000_s1027" style="position:absolute;width:35397;height:33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" filled="f" strokecolor="black [3213]" strokeweight="1pt">
                  <v:stroke joinstyle="miter"/>
                </v:oval>
                <v:oval id="楕円 36" o:spid="_x0000_s1028" style="position:absolute;left:17337;top:16506;width:720;height:72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" fillcolor="black [3213]" strokecolor="black [3213]" strokeweight="1pt">
                  <v:stroke joinstyle="miter"/>
                </v:oval>
              </v:group>
            </w:pict>
          </mc:Fallback>
        </mc:AlternateContent>
      </w:r>
    </w:p>
    <w:p w:rsidR="003F2EFF" w:rsidRDefault="003F2EFF"/>
    <w:p w:rsidR="003F2EFF" w:rsidRDefault="003F2EFF"/>
    <w:p w:rsidR="003F2EFF" w:rsidRDefault="003F2EFF"/>
    <w:p w:rsidR="003F2EFF" w:rsidRDefault="003F2EFF"/>
    <w:p w:rsidR="003F2EFF" w:rsidRDefault="003F2EFF"/>
    <w:p w:rsidR="003F2EFF" w:rsidRDefault="003F2EFF"/>
    <w:p w:rsidR="003F2EFF" w:rsidRDefault="003F2EFF"/>
    <w:p w:rsidR="003F2EFF" w:rsidRDefault="003F2EFF"/>
    <w:p w:rsidR="003F2EFF" w:rsidRDefault="003F2EFF"/>
    <w:p w:rsidR="003F2EFF" w:rsidRDefault="009968F3">
      <w:r>
        <w:rPr>
          <w:noProof/>
        </w:rPr>
        <mc:AlternateContent>
          <mc:Choice Requires="wps">
            <w:drawing>
              <wp:anchor distT="0" distB="0" distL="114300" distR="114300" simplePos="0" relativeHeight="251676672" behindDoc="0" locked="0" layoutInCell="1" allowOverlap="1" wp14:anchorId="1AF573CC" wp14:editId="556827A2">
                <wp:simplePos x="0" y="0"/>
                <wp:positionH relativeFrom="column">
                  <wp:posOffset>564515</wp:posOffset>
                </wp:positionH>
                <wp:positionV relativeFrom="paragraph">
                  <wp:posOffset>7910195</wp:posOffset>
                </wp:positionV>
                <wp:extent cx="3226435" cy="594995"/>
                <wp:effectExtent l="0" t="0" r="12065" b="14605"/>
                <wp:wrapNone/>
                <wp:docPr id="15" name="テキスト ボックス 15"/>
                <wp:cNvGraphicFramePr/>
                <a:graphic xmlns:a="http://schemas.openxmlformats.org/drawingml/2006/main">
                  <a:graphicData uri="http://schemas.microsoft.com/office/word/2010/wordprocessingShape">
                    <wps:wsp>
                      <wps:cNvSpPr txBox="1"/>
                      <wps:spPr>
                        <a:xfrm>
                          <a:off x="0" y="0"/>
                          <a:ext cx="3226435" cy="594995"/>
                        </a:xfrm>
                        <a:prstGeom prst="rect">
                          <a:avLst/>
                        </a:prstGeom>
                        <a:solidFill>
                          <a:schemeClr val="lt1"/>
                        </a:solidFill>
                        <a:ln w="6350">
                          <a:solidFill>
                            <a:srgbClr val="FF0000"/>
                          </a:solidFill>
                        </a:ln>
                      </wps:spPr>
                      <wps:txbx>
                        <w:txbxContent>
                          <w:p w:rsidR="00F070E3" w:rsidRPr="00F070E3" w:rsidRDefault="00F070E3" w:rsidP="00F070E3">
                            <w:pPr>
                              <w:rPr>
                                <w:sz w:val="24"/>
                              </w:rPr>
                            </w:pPr>
                            <w:r w:rsidRPr="00F070E3">
                              <w:rPr>
                                <w:rFonts w:hint="eastAsia"/>
                                <w:color w:val="FF0000"/>
                                <w:sz w:val="24"/>
                              </w:rPr>
                              <w:t>問</w:t>
                            </w:r>
                            <w:r w:rsidRPr="00F070E3">
                              <w:rPr>
                                <w:rFonts w:hint="eastAsia"/>
                                <w:sz w:val="24"/>
                              </w:rPr>
                              <w:t xml:space="preserve"> </w:t>
                            </w:r>
                            <w:r>
                              <w:rPr>
                                <w:rFonts w:hint="eastAsia"/>
                                <w:sz w:val="24"/>
                              </w:rPr>
                              <w:t>学徒に行ってきくさんは</w:t>
                            </w:r>
                            <w:r>
                              <w:rPr>
                                <w:sz w:val="24"/>
                              </w:rPr>
                              <w:t>後悔していると思いますか？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573CC" id="テキスト ボックス 15" o:spid="_x0000_s1030" type="#_x0000_t202" style="position:absolute;left:0;text-align:left;margin-left:44.45pt;margin-top:622.85pt;width:254.05pt;height:46.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" fillcolor="white [3201]" strokecolor="red" strokeweight=".5pt">
                <v:textbox>
                  <w:txbxContent>
                    <w:p w:rsidR="00F070E3" w:rsidRPr="00F070E3" w:rsidRDefault="00F070E3" w:rsidP="00F070E3">
                      <w:pPr>
                        <w:rPr>
                          <w:sz w:val="24"/>
                        </w:rPr>
                      </w:pPr>
                      <w:r w:rsidRPr="00F070E3">
                        <w:rPr>
                          <w:rFonts w:hint="eastAsia"/>
                          <w:color w:val="FF0000"/>
                          <w:sz w:val="24"/>
                        </w:rPr>
                        <w:t>問</w:t>
                      </w:r>
                      <w:r w:rsidRPr="00F070E3">
                        <w:rPr>
                          <w:rFonts w:hint="eastAsia"/>
                          <w:sz w:val="24"/>
                        </w:rPr>
                        <w:t xml:space="preserve"> </w:t>
                      </w:r>
                      <w:r>
                        <w:rPr>
                          <w:rFonts w:hint="eastAsia"/>
                          <w:sz w:val="24"/>
                        </w:rPr>
                        <w:t>学徒に行ってきくさんは</w:t>
                      </w:r>
                      <w:r>
                        <w:rPr>
                          <w:sz w:val="24"/>
                        </w:rPr>
                        <w:t>後悔していると思いますか？</w:t>
                      </w:r>
                    </w:p>
                  </w:txbxContent>
                </v:textbox>
              </v:shape>
            </w:pict>
          </mc:Fallback>
        </mc:AlternateContent>
      </w:r>
    </w:p>
    <w:p w:rsidR="003F2EFF" w:rsidRDefault="003F2EFF"/>
    <w:p w:rsidR="003F2EFF" w:rsidRDefault="003F2EFF"/>
    <w:p w:rsidR="003F2EFF" w:rsidRDefault="003F2EFF"/>
    <w:p w:rsidR="003F2EFF" w:rsidRDefault="003F2EFF"/>
    <w:p w:rsidR="003F2EFF" w:rsidRDefault="003F2EFF"/>
    <w:p w:rsidR="003F2EFF" w:rsidRDefault="003F2EFF"/>
    <w:p w:rsidR="009968F3" w:rsidRDefault="009968F3"/>
    <w:p w:rsidR="003F2EFF" w:rsidRPr="002950D9" w:rsidRDefault="002950D9">
      <w:pPr>
        <w:rPr>
          <w:sz w:val="24"/>
        </w:rPr>
      </w:pPr>
      <w:r w:rsidRPr="002950D9">
        <w:rPr>
          <w:rFonts w:hint="eastAsia"/>
          <w:sz w:val="24"/>
        </w:rPr>
        <w:t>問</w:t>
      </w:r>
      <w:r>
        <w:rPr>
          <w:rFonts w:hint="eastAsia"/>
          <w:sz w:val="24"/>
        </w:rPr>
        <w:t>3</w:t>
      </w:r>
      <w:r>
        <w:rPr>
          <w:sz w:val="24"/>
        </w:rPr>
        <w:t>.</w:t>
      </w:r>
      <w:r w:rsidRPr="002950D9">
        <w:rPr>
          <w:sz w:val="24"/>
        </w:rPr>
        <w:t>きくさんは</w:t>
      </w:r>
      <w:r>
        <w:rPr>
          <w:rFonts w:hint="eastAsia"/>
          <w:sz w:val="24"/>
        </w:rPr>
        <w:t>学徒隊に行ったことを</w:t>
      </w:r>
      <w:r w:rsidRPr="002950D9">
        <w:rPr>
          <w:sz w:val="24"/>
        </w:rPr>
        <w:t>後悔していると思いますか？</w:t>
      </w:r>
    </w:p>
    <w:sectPr w:rsidR="003F2EFF" w:rsidRPr="002950D9" w:rsidSect="002B46EB">
      <w:headerReference w:type="default" r:id="rId11"/>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37D" w:rsidRDefault="0000337D" w:rsidP="0000337D">
      <w:r>
        <w:separator/>
      </w:r>
    </w:p>
  </w:endnote>
  <w:endnote w:type="continuationSeparator" w:id="0">
    <w:p w:rsidR="0000337D" w:rsidRDefault="0000337D" w:rsidP="00003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37D" w:rsidRDefault="0000337D" w:rsidP="0000337D">
      <w:r>
        <w:separator/>
      </w:r>
    </w:p>
  </w:footnote>
  <w:footnote w:type="continuationSeparator" w:id="0">
    <w:p w:rsidR="0000337D" w:rsidRDefault="0000337D" w:rsidP="000033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37D" w:rsidRDefault="0000337D" w:rsidP="0000337D">
    <w:pPr>
      <w:pStyle w:val="a3"/>
      <w:jc w:val="right"/>
    </w:pPr>
    <w:r>
      <w:rPr>
        <w:rFonts w:hint="eastAsia"/>
      </w:rPr>
      <w:t>令和８年度　「南城市の沖縄戦」教材開発ワークショップ　②グループ作成ワークシート</w:t>
    </w:r>
  </w:p>
  <w:p w:rsidR="0000337D" w:rsidRPr="0000337D" w:rsidRDefault="0000337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grammar="dirty"/>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E8D"/>
    <w:rsid w:val="0000337D"/>
    <w:rsid w:val="000878EB"/>
    <w:rsid w:val="00192965"/>
    <w:rsid w:val="001C02E1"/>
    <w:rsid w:val="002950D9"/>
    <w:rsid w:val="002B46EB"/>
    <w:rsid w:val="00314E72"/>
    <w:rsid w:val="003F2EFF"/>
    <w:rsid w:val="004B1E8D"/>
    <w:rsid w:val="005D5ABB"/>
    <w:rsid w:val="009968F3"/>
    <w:rsid w:val="009A7631"/>
    <w:rsid w:val="00E900D1"/>
    <w:rsid w:val="00F070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0338907"/>
  <w15:chartTrackingRefBased/>
  <w15:docId w15:val="{AC142F0B-6F8B-49E2-9A8C-B28A64EF0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E8D"/>
    <w:pPr>
      <w:widowControl w:val="0"/>
      <w:jc w:val="both"/>
    </w:pPr>
    <w:rPr>
      <w:rFonts w:ascii="BIZ UDP明朝 Medium" w:eastAsia="BIZ UDP明朝 Medium"/>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337D"/>
    <w:pPr>
      <w:tabs>
        <w:tab w:val="center" w:pos="4252"/>
        <w:tab w:val="right" w:pos="8504"/>
      </w:tabs>
      <w:snapToGrid w:val="0"/>
    </w:pPr>
  </w:style>
  <w:style w:type="character" w:customStyle="1" w:styleId="a4">
    <w:name w:val="ヘッダー (文字)"/>
    <w:basedOn w:val="a0"/>
    <w:link w:val="a3"/>
    <w:uiPriority w:val="99"/>
    <w:rsid w:val="0000337D"/>
    <w:rPr>
      <w:rFonts w:ascii="BIZ UDP明朝 Medium" w:eastAsia="BIZ UDP明朝 Medium"/>
      <w:sz w:val="22"/>
    </w:rPr>
  </w:style>
  <w:style w:type="paragraph" w:styleId="a5">
    <w:name w:val="footer"/>
    <w:basedOn w:val="a"/>
    <w:link w:val="a6"/>
    <w:uiPriority w:val="99"/>
    <w:unhideWhenUsed/>
    <w:rsid w:val="0000337D"/>
    <w:pPr>
      <w:tabs>
        <w:tab w:val="center" w:pos="4252"/>
        <w:tab w:val="right" w:pos="8504"/>
      </w:tabs>
      <w:snapToGrid w:val="0"/>
    </w:pPr>
  </w:style>
  <w:style w:type="character" w:customStyle="1" w:styleId="a6">
    <w:name w:val="フッター (文字)"/>
    <w:basedOn w:val="a0"/>
    <w:link w:val="a5"/>
    <w:uiPriority w:val="99"/>
    <w:rsid w:val="0000337D"/>
    <w:rPr>
      <w:rFonts w:ascii="BIZ UDP明朝 Medium" w:eastAsia="BIZ UDP明朝 Medium"/>
      <w:sz w:val="22"/>
    </w:rPr>
  </w:style>
  <w:style w:type="character" w:styleId="a7">
    <w:name w:val="Hyperlink"/>
    <w:basedOn w:val="a0"/>
    <w:uiPriority w:val="99"/>
    <w:unhideWhenUsed/>
    <w:rsid w:val="005D5A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njo-archive.jp/document/?detail=226896&amp;genre=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20https:/nanjo-archive.jp/wp/wp-content/uploads/2026/03/%E4%BB%A4%E5%92%8C%EF%BC%97%E5%B9%B4%E5%BA%A6%E3%81%AA%E3%82%93%E3%81%98%E3%82%87%E3%81%86%E6%AD%B4%E5%8F%B2%E6%96%87%E5%8C%96%E4%BF%9D%E5%AD%98%E7%B6%99%E6%89%BF%E4%BA%8B%E6%A5%AD-%E5%B9%B4%E5%A0%B1.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nanjo-archive.jp/document/?detail=226896&amp;genre=5" TargetMode="External"/><Relationship Id="rId4" Type="http://schemas.openxmlformats.org/officeDocument/2006/relationships/webSettings" Target="webSettings.xml"/><Relationship Id="rId9" Type="http://schemas.openxmlformats.org/officeDocument/2006/relationships/hyperlink" Target="%20https:/nanjo-archive.jp/wp/wp-content/uploads/2026/03/%E4%BB%A4%E5%92%8C%EF%BC%97%E5%B9%B4%E5%BA%A6%E3%81%AA%E3%82%93%E3%81%98%E3%82%87%E3%81%86%E6%AD%B4%E5%8F%B2%E6%96%87%E5%8C%96%E4%BF%9D%E5%AD%98%E7%B6%99%E6%89%BF%E4%BA%8B%E6%A5%AD-%E5%B9%B4%E5%A0%B1.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1E639-C991-40A4-8EF9-41C4B93CC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57</Words>
  <Characters>330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bunka</dc:creator>
  <cp:keywords/>
  <dc:description/>
  <cp:lastModifiedBy>bunka</cp:lastModifiedBy>
  <cp:revision>3</cp:revision>
  <dcterms:created xsi:type="dcterms:W3CDTF">2026-07-31T00:16:00Z</dcterms:created>
  <dcterms:modified xsi:type="dcterms:W3CDTF">2026-08-05T01:57:00Z</dcterms:modified>
</cp:coreProperties>
</file>